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B3" w:rsidRPr="00E361B3" w:rsidRDefault="00E361B3" w:rsidP="00E36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bookmarkStart w:id="0" w:name="_GoBack"/>
      <w:r w:rsidRPr="00E361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МУНИЦИПАЛЬНАЯ избирательная комиссия </w:t>
      </w:r>
    </w:p>
    <w:p w:rsidR="00E361B3" w:rsidRPr="00E361B3" w:rsidRDefault="00E361B3" w:rsidP="00E36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61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Верхнекетского района</w:t>
      </w:r>
    </w:p>
    <w:p w:rsidR="00E361B3" w:rsidRPr="00E361B3" w:rsidRDefault="00E361B3" w:rsidP="00E361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50"/>
          <w:sz w:val="32"/>
          <w:szCs w:val="24"/>
          <w:lang w:eastAsia="ru-RU"/>
        </w:rPr>
      </w:pPr>
      <w:r w:rsidRPr="00E361B3">
        <w:rPr>
          <w:rFonts w:ascii="Times New Roman" w:eastAsia="Times New Roman" w:hAnsi="Times New Roman" w:cs="Times New Roman"/>
          <w:b/>
          <w:spacing w:val="50"/>
          <w:sz w:val="32"/>
          <w:szCs w:val="24"/>
          <w:lang w:eastAsia="ru-RU"/>
        </w:rPr>
        <w:t>Решение</w:t>
      </w:r>
    </w:p>
    <w:p w:rsidR="00E361B3" w:rsidRPr="00E361B3" w:rsidRDefault="00E361B3" w:rsidP="00E3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E361B3" w:rsidRPr="00E361B3" w:rsidTr="002B7603">
        <w:tc>
          <w:tcPr>
            <w:tcW w:w="3284" w:type="dxa"/>
          </w:tcPr>
          <w:p w:rsidR="00E361B3" w:rsidRPr="00E361B3" w:rsidRDefault="00E361B3" w:rsidP="00E36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11.08</w:t>
            </w:r>
            <w:r w:rsidRPr="00E36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.2020 г.</w:t>
            </w:r>
          </w:p>
        </w:tc>
        <w:tc>
          <w:tcPr>
            <w:tcW w:w="3285" w:type="dxa"/>
          </w:tcPr>
          <w:p w:rsidR="00E361B3" w:rsidRPr="00E361B3" w:rsidRDefault="00E361B3" w:rsidP="00E3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36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р.п</w:t>
            </w:r>
            <w:proofErr w:type="spellEnd"/>
            <w:r w:rsidRPr="00E36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Белый Яр</w:t>
            </w:r>
          </w:p>
          <w:p w:rsidR="00E361B3" w:rsidRPr="00E361B3" w:rsidRDefault="00E361B3" w:rsidP="00E3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36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Верхнекетского</w:t>
            </w:r>
            <w:proofErr w:type="spellEnd"/>
            <w:r w:rsidRPr="00E36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  <w:p w:rsidR="00E361B3" w:rsidRPr="00E361B3" w:rsidRDefault="00E361B3" w:rsidP="00E3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Томской области</w:t>
            </w:r>
          </w:p>
        </w:tc>
        <w:tc>
          <w:tcPr>
            <w:tcW w:w="3285" w:type="dxa"/>
          </w:tcPr>
          <w:p w:rsidR="00E361B3" w:rsidRPr="00E361B3" w:rsidRDefault="00E361B3" w:rsidP="00E3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03/20</w:t>
            </w:r>
          </w:p>
        </w:tc>
      </w:tr>
    </w:tbl>
    <w:p w:rsidR="00E361B3" w:rsidRPr="00E361B3" w:rsidRDefault="00E361B3" w:rsidP="00E3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361B3" w:rsidRPr="00E361B3" w:rsidTr="002B7603">
        <w:tc>
          <w:tcPr>
            <w:tcW w:w="9854" w:type="dxa"/>
          </w:tcPr>
          <w:p w:rsidR="00E361B3" w:rsidRPr="00DB637F" w:rsidRDefault="00E361B3" w:rsidP="00E361B3">
            <w:pPr>
              <w:pStyle w:val="T-15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B637F">
              <w:rPr>
                <w:b/>
                <w:bCs/>
              </w:rPr>
              <w:t>О форм</w:t>
            </w:r>
            <w:r>
              <w:rPr>
                <w:b/>
                <w:bCs/>
              </w:rPr>
              <w:t>е</w:t>
            </w:r>
            <w:r w:rsidRPr="00DB637F">
              <w:rPr>
                <w:b/>
                <w:bCs/>
              </w:rPr>
              <w:t xml:space="preserve"> избирательн</w:t>
            </w:r>
            <w:r>
              <w:rPr>
                <w:b/>
                <w:bCs/>
              </w:rPr>
              <w:t>ого</w:t>
            </w:r>
            <w:r w:rsidRPr="00DB637F">
              <w:rPr>
                <w:b/>
                <w:bCs/>
              </w:rPr>
              <w:t xml:space="preserve"> бюллетен</w:t>
            </w:r>
            <w:r>
              <w:rPr>
                <w:b/>
                <w:bCs/>
              </w:rPr>
              <w:t>я</w:t>
            </w:r>
            <w:r w:rsidRPr="00DB637F">
              <w:rPr>
                <w:b/>
                <w:bCs/>
              </w:rPr>
              <w:t xml:space="preserve"> для голосования </w:t>
            </w:r>
            <w:r>
              <w:rPr>
                <w:b/>
                <w:bCs/>
              </w:rPr>
              <w:t xml:space="preserve">по </w:t>
            </w:r>
            <w:proofErr w:type="spellStart"/>
            <w:r>
              <w:rPr>
                <w:b/>
                <w:bCs/>
              </w:rPr>
              <w:t>трехмандатному</w:t>
            </w:r>
            <w:proofErr w:type="spellEnd"/>
            <w:r>
              <w:rPr>
                <w:b/>
                <w:bCs/>
              </w:rPr>
              <w:t xml:space="preserve"> избирательному округу</w:t>
            </w:r>
            <w:r w:rsidRPr="00DB637F">
              <w:rPr>
                <w:b/>
                <w:bCs/>
              </w:rPr>
              <w:t xml:space="preserve"> на выборах депутат</w:t>
            </w:r>
            <w:r>
              <w:rPr>
                <w:b/>
                <w:bCs/>
              </w:rPr>
              <w:t>ов</w:t>
            </w:r>
            <w:r w:rsidRPr="00DB63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Думы </w:t>
            </w:r>
            <w:proofErr w:type="spellStart"/>
            <w:r>
              <w:rPr>
                <w:b/>
                <w:bCs/>
              </w:rPr>
              <w:t>Верхнекетского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  <w:r>
              <w:rPr>
                <w:b/>
                <w:bCs/>
              </w:rPr>
              <w:t xml:space="preserve"> шестого</w:t>
            </w:r>
            <w:r w:rsidRPr="00DB637F">
              <w:rPr>
                <w:b/>
                <w:bCs/>
              </w:rPr>
              <w:t xml:space="preserve"> созыва</w:t>
            </w:r>
            <w:r>
              <w:rPr>
                <w:b/>
                <w:bCs/>
              </w:rPr>
              <w:t>, назначенных на 13 сентября 2020 года</w:t>
            </w:r>
          </w:p>
          <w:p w:rsidR="00E361B3" w:rsidRPr="00E361B3" w:rsidRDefault="00E361B3" w:rsidP="00E361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E361B3" w:rsidRPr="00E361B3" w:rsidRDefault="00E361B3" w:rsidP="00E3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61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361B3" w:rsidRPr="00E361B3" w:rsidRDefault="00E361B3" w:rsidP="00E361B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E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2</w:t>
      </w:r>
      <w:r w:rsidRPr="00E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E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Томской области «О муниципальных выборах в Томской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 февраля 2005 года №29-ОЗ</w:t>
      </w:r>
      <w:r w:rsidRPr="00E3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61B3" w:rsidRPr="00E361B3" w:rsidRDefault="00E361B3" w:rsidP="00E361B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избирательная комиссия </w:t>
      </w:r>
      <w:proofErr w:type="spellStart"/>
      <w:r w:rsidRPr="00E3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Верхнекетского</w:t>
      </w:r>
      <w:proofErr w:type="spellEnd"/>
      <w:r w:rsidRPr="00E3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3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решила</w:t>
      </w:r>
      <w:proofErr w:type="gramEnd"/>
      <w:r w:rsidRPr="00E3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61B3" w:rsidRDefault="00E361B3" w:rsidP="00E361B3">
      <w:pPr>
        <w:pStyle w:val="T-15"/>
        <w:numPr>
          <w:ilvl w:val="0"/>
          <w:numId w:val="2"/>
        </w:numPr>
        <w:ind w:left="0" w:firstLine="284"/>
      </w:pPr>
      <w:r w:rsidRPr="00C35F8F">
        <w:t xml:space="preserve">Утвердить форму избирательного бюллетеня для голосования </w:t>
      </w:r>
      <w:r>
        <w:t xml:space="preserve">по </w:t>
      </w:r>
      <w:proofErr w:type="spellStart"/>
      <w:r>
        <w:t>трех</w:t>
      </w:r>
      <w:r>
        <w:t>мандатному</w:t>
      </w:r>
      <w:proofErr w:type="spellEnd"/>
      <w:r>
        <w:t xml:space="preserve"> избирательному округу</w:t>
      </w:r>
      <w:r w:rsidRPr="00C35F8F">
        <w:t xml:space="preserve"> на выборах депутат</w:t>
      </w:r>
      <w:r>
        <w:t>ов</w:t>
      </w:r>
      <w:r w:rsidRPr="00C35F8F">
        <w:t xml:space="preserve"> </w:t>
      </w:r>
      <w:r>
        <w:t xml:space="preserve">Думы </w:t>
      </w:r>
      <w:proofErr w:type="spellStart"/>
      <w:r>
        <w:t>Верхнекетского</w:t>
      </w:r>
      <w:proofErr w:type="spellEnd"/>
      <w:r>
        <w:t xml:space="preserve"> района </w:t>
      </w:r>
      <w:r w:rsidRPr="00C35F8F">
        <w:t xml:space="preserve">шестого </w:t>
      </w:r>
      <w:proofErr w:type="gramStart"/>
      <w:r w:rsidRPr="00C35F8F">
        <w:t>созыва</w:t>
      </w:r>
      <w:r w:rsidRPr="00B2157F">
        <w:t xml:space="preserve">  (</w:t>
      </w:r>
      <w:proofErr w:type="gramEnd"/>
      <w:r>
        <w:t>прилагается</w:t>
      </w:r>
      <w:r w:rsidRPr="00B2157F">
        <w:t>).</w:t>
      </w:r>
    </w:p>
    <w:p w:rsidR="00E361B3" w:rsidRDefault="00E361B3" w:rsidP="00E361B3">
      <w:pPr>
        <w:pStyle w:val="T-15"/>
        <w:ind w:firstLine="0"/>
      </w:pPr>
      <w:r>
        <w:t>2.</w:t>
      </w:r>
      <w:r w:rsidRPr="00E361B3">
        <w:t xml:space="preserve"> Направить настоящее решение для размещения на официальном сайте Администрации </w:t>
      </w:r>
      <w:proofErr w:type="spellStart"/>
      <w:r w:rsidRPr="00E361B3">
        <w:t>Верхнекетского</w:t>
      </w:r>
      <w:proofErr w:type="spellEnd"/>
      <w:r w:rsidRPr="00E361B3">
        <w:t xml:space="preserve"> района в разделе «ВЫБОРЫ».</w:t>
      </w:r>
    </w:p>
    <w:p w:rsidR="00E361B3" w:rsidRPr="00E361B3" w:rsidRDefault="00E361B3" w:rsidP="00E36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361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2321"/>
        <w:gridCol w:w="3285"/>
      </w:tblGrid>
      <w:tr w:rsidR="00E361B3" w:rsidRPr="00E361B3" w:rsidTr="002B7603">
        <w:trPr>
          <w:jc w:val="center"/>
        </w:trPr>
        <w:tc>
          <w:tcPr>
            <w:tcW w:w="4248" w:type="dxa"/>
          </w:tcPr>
          <w:p w:rsidR="00E361B3" w:rsidRPr="00E361B3" w:rsidRDefault="00E361B3" w:rsidP="00E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муниципальной</w:t>
            </w:r>
          </w:p>
          <w:p w:rsidR="00E361B3" w:rsidRPr="00E361B3" w:rsidRDefault="00E361B3" w:rsidP="00E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 комиссии</w:t>
            </w:r>
          </w:p>
          <w:p w:rsidR="00E361B3" w:rsidRPr="00E361B3" w:rsidRDefault="00E361B3" w:rsidP="00E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36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E36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E361B3" w:rsidRPr="00E361B3" w:rsidRDefault="00E361B3" w:rsidP="00E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E361B3" w:rsidRPr="00E361B3" w:rsidRDefault="00E361B3" w:rsidP="00E361B3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В.Н. </w:t>
            </w:r>
            <w:proofErr w:type="spellStart"/>
            <w:r w:rsidRPr="00E361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Молиборский</w:t>
            </w:r>
            <w:proofErr w:type="spellEnd"/>
          </w:p>
        </w:tc>
      </w:tr>
      <w:tr w:rsidR="00E361B3" w:rsidRPr="00E361B3" w:rsidTr="002B7603">
        <w:trPr>
          <w:jc w:val="center"/>
        </w:trPr>
        <w:tc>
          <w:tcPr>
            <w:tcW w:w="4248" w:type="dxa"/>
          </w:tcPr>
          <w:p w:rsidR="00E361B3" w:rsidRPr="00E361B3" w:rsidRDefault="00E361B3" w:rsidP="00E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E361B3" w:rsidRPr="00E361B3" w:rsidRDefault="00E361B3" w:rsidP="00E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E361B3" w:rsidRPr="00E361B3" w:rsidRDefault="00E361B3" w:rsidP="00E3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61B3" w:rsidRPr="00E361B3" w:rsidTr="002B7603">
        <w:trPr>
          <w:jc w:val="center"/>
        </w:trPr>
        <w:tc>
          <w:tcPr>
            <w:tcW w:w="4248" w:type="dxa"/>
          </w:tcPr>
          <w:p w:rsidR="00E361B3" w:rsidRPr="00E361B3" w:rsidRDefault="00E361B3" w:rsidP="00E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  <w:proofErr w:type="gramStart"/>
            <w:r w:rsidRPr="00E36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муниципальной  избирательной</w:t>
            </w:r>
            <w:proofErr w:type="gramEnd"/>
            <w:r w:rsidRPr="00E36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комиссии</w:t>
            </w:r>
          </w:p>
          <w:p w:rsidR="00E361B3" w:rsidRPr="00E361B3" w:rsidRDefault="00E361B3" w:rsidP="00E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36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E36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E361B3" w:rsidRPr="00E361B3" w:rsidRDefault="00E361B3" w:rsidP="00E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E361B3" w:rsidRPr="00E361B3" w:rsidRDefault="00E361B3" w:rsidP="00E3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 Л. Генералова</w:t>
            </w:r>
          </w:p>
        </w:tc>
      </w:tr>
    </w:tbl>
    <w:p w:rsidR="00E361B3" w:rsidRPr="00E361B3" w:rsidRDefault="00E361B3" w:rsidP="00E36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E361B3" w:rsidRPr="00E361B3" w:rsidRDefault="00E361B3" w:rsidP="00E361B3">
      <w:pP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E361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br w:type="page"/>
      </w:r>
    </w:p>
    <w:p w:rsidR="00E361B3" w:rsidRPr="00E361B3" w:rsidRDefault="00E361B3" w:rsidP="00E361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</w:p>
    <w:p w:rsidR="00E361B3" w:rsidRPr="00E361B3" w:rsidRDefault="00E361B3" w:rsidP="00E361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(форма)</w:t>
      </w:r>
    </w:p>
    <w:p w:rsidR="00E361B3" w:rsidRPr="00E361B3" w:rsidRDefault="00E361B3" w:rsidP="00E361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E361B3" w:rsidRPr="00E361B3" w:rsidRDefault="00E361B3" w:rsidP="00E361B3">
      <w:pPr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решением муниципальной</w:t>
      </w:r>
      <w:r w:rsidRPr="00E361B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</w:t>
      </w:r>
      <w:r w:rsidRPr="00E361B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збирательной</w:t>
      </w:r>
    </w:p>
    <w:p w:rsidR="00E361B3" w:rsidRPr="00E361B3" w:rsidRDefault="00E361B3" w:rsidP="00E361B3">
      <w:pPr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361B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комиссии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Верхнекетского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района</w:t>
      </w:r>
      <w:r w:rsidRPr="00E361B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E361B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11 </w:t>
      </w: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августа </w:t>
      </w:r>
      <w:r w:rsidRPr="00E361B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361B3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2020</w:t>
        </w:r>
        <w:proofErr w:type="gramEnd"/>
        <w:r w:rsidRPr="00E361B3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 xml:space="preserve"> г</w:t>
        </w:r>
      </w:smartTag>
      <w:r w:rsidRPr="00E361B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№  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03/20</w:t>
      </w:r>
    </w:p>
    <w:p w:rsidR="00E361B3" w:rsidRPr="00E361B3" w:rsidRDefault="00E361B3" w:rsidP="00E361B3">
      <w:pPr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10773" w:type="dxa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E361B3" w:rsidRPr="00E361B3" w:rsidTr="002B7603">
        <w:trPr>
          <w:cantSplit/>
          <w:trHeight w:val="2146"/>
        </w:trPr>
        <w:tc>
          <w:tcPr>
            <w:tcW w:w="8122" w:type="dxa"/>
            <w:gridSpan w:val="2"/>
          </w:tcPr>
          <w:p w:rsidR="00E361B3" w:rsidRPr="00E361B3" w:rsidRDefault="00E361B3" w:rsidP="00E361B3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36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ИЗБИРАТЕЛЬНЫЙ  БЮЛЛЕТЕНЬ</w:t>
            </w:r>
            <w:proofErr w:type="gramEnd"/>
          </w:p>
          <w:p w:rsidR="00E361B3" w:rsidRPr="00E361B3" w:rsidRDefault="00E361B3" w:rsidP="00E3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голосования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</w:t>
            </w:r>
            <w:r w:rsidRPr="00E3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мандатному</w:t>
            </w:r>
            <w:proofErr w:type="spellEnd"/>
            <w:r w:rsidRPr="00E3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избирательному округу </w:t>
            </w:r>
          </w:p>
          <w:p w:rsidR="00E361B3" w:rsidRPr="00E361B3" w:rsidRDefault="00E361B3" w:rsidP="00E3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выборах депутат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E3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Думы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  <w:r w:rsidRPr="00E3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шестого созыва</w:t>
            </w:r>
          </w:p>
          <w:p w:rsidR="00E361B3" w:rsidRPr="00E361B3" w:rsidRDefault="00E361B3" w:rsidP="00E361B3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сентября 2020 года</w:t>
            </w:r>
          </w:p>
          <w:p w:rsidR="00E361B3" w:rsidRPr="00E361B3" w:rsidRDefault="00E361B3" w:rsidP="00E3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1B3" w:rsidRPr="00E361B3" w:rsidRDefault="00E361B3" w:rsidP="00E3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Трех</w:t>
            </w:r>
            <w:r w:rsidRPr="00E36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мандатный</w:t>
            </w:r>
            <w:proofErr w:type="spellEnd"/>
            <w:r w:rsidRPr="00E36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избирательный округ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</w:p>
          <w:p w:rsidR="00E361B3" w:rsidRPr="00E361B3" w:rsidRDefault="00E361B3" w:rsidP="00E361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iCs/>
                <w:sz w:val="12"/>
                <w:szCs w:val="12"/>
                <w:lang w:eastAsia="ru-RU"/>
              </w:rPr>
            </w:pPr>
            <w:r w:rsidRPr="00E361B3">
              <w:rPr>
                <w:rFonts w:ascii="Courier New" w:eastAsia="Times New Roman" w:hAnsi="Courier New" w:cs="Courier New"/>
                <w:i/>
                <w:i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651" w:type="dxa"/>
            <w:gridSpan w:val="2"/>
          </w:tcPr>
          <w:p w:rsidR="00E361B3" w:rsidRPr="00E361B3" w:rsidRDefault="00E361B3" w:rsidP="00E361B3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61B3" w:rsidRPr="00E361B3" w:rsidRDefault="00E361B3" w:rsidP="00E361B3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61B3" w:rsidRPr="00E361B3" w:rsidRDefault="00E361B3" w:rsidP="00E361B3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(Место для подписей двух членов избирательной комиссии </w:t>
            </w:r>
            <w:r w:rsidRPr="00E36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 правом решающего голоса </w:t>
            </w:r>
            <w:r w:rsidRPr="00E36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печати </w:t>
            </w:r>
            <w:r w:rsidRPr="00E36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избирательной комиссии)</w:t>
            </w:r>
          </w:p>
        </w:tc>
      </w:tr>
      <w:tr w:rsidR="00E361B3" w:rsidRPr="00E361B3" w:rsidTr="002B7603">
        <w:trPr>
          <w:cantSplit/>
          <w:trHeight w:val="2145"/>
        </w:trPr>
        <w:tc>
          <w:tcPr>
            <w:tcW w:w="10773" w:type="dxa"/>
            <w:gridSpan w:val="4"/>
          </w:tcPr>
          <w:p w:rsidR="0037734B" w:rsidRPr="0037734B" w:rsidRDefault="0037734B" w:rsidP="0037734B">
            <w:pPr>
              <w:autoSpaceDE w:val="0"/>
              <w:autoSpaceDN w:val="0"/>
              <w:adjustRightInd w:val="0"/>
              <w:spacing w:after="0" w:line="240" w:lineRule="auto"/>
              <w:ind w:left="16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4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sym w:font="Symbol" w:char="F0B7"/>
            </w:r>
            <w:r w:rsidRPr="0037734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7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РАЗЪЯСНЕНИЕ  О</w:t>
            </w:r>
            <w:proofErr w:type="gramEnd"/>
            <w:r w:rsidRPr="00377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ПОРЯДКЕ  ЗАПОЛНЕНИЯ  ИЗБИРАТЕЛЬНОГО  БЮЛЛЕТЕНЯ</w:t>
            </w:r>
          </w:p>
          <w:p w:rsidR="0037734B" w:rsidRPr="0037734B" w:rsidRDefault="0037734B" w:rsidP="0037734B">
            <w:pPr>
              <w:autoSpaceDE w:val="0"/>
              <w:autoSpaceDN w:val="0"/>
              <w:adjustRightInd w:val="0"/>
              <w:spacing w:after="0" w:line="240" w:lineRule="auto"/>
              <w:ind w:left="164" w:right="113" w:firstLine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77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Поставьте любой знак в пустом квадрате справа от фамилий не более чем трех зарегистрированных </w:t>
            </w:r>
            <w:proofErr w:type="gramStart"/>
            <w:r w:rsidRPr="00377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кандидатов,   </w:t>
            </w:r>
            <w:proofErr w:type="gramEnd"/>
            <w:r w:rsidRPr="00377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в пользу которых сделан выбор.</w:t>
            </w:r>
          </w:p>
          <w:p w:rsidR="0037734B" w:rsidRPr="0037734B" w:rsidRDefault="0037734B" w:rsidP="0037734B">
            <w:pPr>
              <w:autoSpaceDE w:val="0"/>
              <w:autoSpaceDN w:val="0"/>
              <w:adjustRightInd w:val="0"/>
              <w:spacing w:after="0" w:line="240" w:lineRule="auto"/>
              <w:ind w:left="164" w:right="113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77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Избирательный бюллетень, в котором любой знак (знаки) проставлен (проставлены) более чем в </w:t>
            </w:r>
            <w:proofErr w:type="gramStart"/>
            <w:r w:rsidRPr="0037734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трех</w:t>
            </w:r>
            <w:r w:rsidRPr="00377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квадратах</w:t>
            </w:r>
            <w:proofErr w:type="gramEnd"/>
            <w:r w:rsidRPr="00377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  либо не проставлен ни в одном из квадратов, считается недействительным.</w:t>
            </w:r>
          </w:p>
          <w:p w:rsidR="0037734B" w:rsidRPr="0037734B" w:rsidRDefault="0037734B" w:rsidP="0037734B">
            <w:pPr>
              <w:autoSpaceDE w:val="0"/>
              <w:autoSpaceDN w:val="0"/>
              <w:adjustRightInd w:val="0"/>
              <w:spacing w:after="0" w:line="240" w:lineRule="auto"/>
              <w:ind w:left="164" w:right="113"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77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Избирательный бюллетень, изготовленный неофициально, либо не заверенный печатью и подписями двух членов            избирательной комиссии, признается бюллетенем неустановленной формы и при подсчете голосов не учитывается.</w:t>
            </w:r>
          </w:p>
          <w:p w:rsidR="00E361B3" w:rsidRPr="00E361B3" w:rsidRDefault="0037734B" w:rsidP="0037734B">
            <w:pPr>
              <w:tabs>
                <w:tab w:val="left" w:pos="7030"/>
              </w:tabs>
              <w:suppressAutoHyphens/>
              <w:spacing w:after="0" w:line="240" w:lineRule="auto"/>
              <w:ind w:left="152" w:firstLine="36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77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  <w:r w:rsidRPr="0037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E361B3" w:rsidRPr="00E361B3" w:rsidTr="002B7603">
        <w:trPr>
          <w:cantSplit/>
          <w:trHeight w:val="6725"/>
        </w:trPr>
        <w:tc>
          <w:tcPr>
            <w:tcW w:w="2452" w:type="dxa"/>
          </w:tcPr>
          <w:p w:rsidR="00E361B3" w:rsidRPr="00E361B3" w:rsidRDefault="00E361B3" w:rsidP="00E361B3">
            <w:pPr>
              <w:spacing w:before="240" w:after="0" w:line="240" w:lineRule="auto"/>
              <w:ind w:left="57"/>
              <w:jc w:val="both"/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</w:pPr>
          </w:p>
          <w:p w:rsidR="00E361B3" w:rsidRPr="00E361B3" w:rsidRDefault="00E361B3" w:rsidP="00E361B3">
            <w:pPr>
              <w:spacing w:before="240" w:after="0" w:line="240" w:lineRule="auto"/>
              <w:ind w:left="57"/>
              <w:jc w:val="both"/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</w:pPr>
          </w:p>
          <w:p w:rsidR="00E361B3" w:rsidRPr="00E361B3" w:rsidRDefault="00E361B3" w:rsidP="00E361B3">
            <w:pPr>
              <w:spacing w:before="240" w:after="0" w:line="240" w:lineRule="auto"/>
              <w:ind w:left="57"/>
              <w:jc w:val="both"/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</w:pPr>
          </w:p>
          <w:p w:rsidR="00E361B3" w:rsidRPr="00E361B3" w:rsidRDefault="00E361B3" w:rsidP="00E361B3">
            <w:pPr>
              <w:spacing w:before="240" w:after="0" w:line="240" w:lineRule="auto"/>
              <w:ind w:left="57"/>
              <w:jc w:val="both"/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</w:pPr>
          </w:p>
          <w:p w:rsidR="00E361B3" w:rsidRPr="00E361B3" w:rsidRDefault="00E361B3" w:rsidP="00E361B3">
            <w:pPr>
              <w:spacing w:before="240" w:after="0" w:line="240" w:lineRule="auto"/>
              <w:ind w:left="57"/>
              <w:jc w:val="both"/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</w:pPr>
          </w:p>
          <w:p w:rsidR="00E361B3" w:rsidRPr="00E361B3" w:rsidRDefault="00E361B3" w:rsidP="00E361B3">
            <w:pPr>
              <w:spacing w:before="240" w:after="0" w:line="240" w:lineRule="auto"/>
              <w:ind w:left="57"/>
              <w:jc w:val="both"/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</w:pPr>
          </w:p>
          <w:p w:rsidR="00E361B3" w:rsidRPr="00E361B3" w:rsidRDefault="00E361B3" w:rsidP="00E361B3">
            <w:pPr>
              <w:spacing w:before="240" w:after="0" w:line="240" w:lineRule="auto"/>
              <w:ind w:left="57"/>
              <w:jc w:val="both"/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</w:pPr>
            <w:proofErr w:type="gramStart"/>
            <w:r w:rsidRPr="00E361B3"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  <w:t>ФАМИЛИЯ,</w:t>
            </w:r>
            <w:r w:rsidRPr="00E361B3"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  <w:br/>
              <w:t>имя</w:t>
            </w:r>
            <w:proofErr w:type="gramEnd"/>
            <w:r w:rsidRPr="00E361B3"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  <w:t xml:space="preserve"> и отчество</w:t>
            </w:r>
          </w:p>
          <w:p w:rsidR="00E361B3" w:rsidRPr="00E361B3" w:rsidRDefault="00E361B3" w:rsidP="00E361B3">
            <w:pPr>
              <w:spacing w:before="120" w:after="0" w:line="240" w:lineRule="auto"/>
              <w:ind w:left="57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E361B3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E361B3" w:rsidRPr="00E361B3" w:rsidRDefault="00E361B3" w:rsidP="00E361B3">
            <w:pPr>
              <w:spacing w:before="240" w:after="0" w:line="240" w:lineRule="auto"/>
              <w:ind w:left="52" w:right="203" w:firstLine="232"/>
              <w:jc w:val="both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361B3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Если фамилии, имена и отчества двух и более кандидатов совпадают полностью и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E361B3" w:rsidRPr="00E361B3" w:rsidRDefault="00E361B3" w:rsidP="00E361B3">
            <w:pPr>
              <w:spacing w:before="120" w:after="0" w:line="240" w:lineRule="auto"/>
              <w:ind w:left="52" w:right="203" w:firstLine="232"/>
              <w:jc w:val="both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361B3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E361B3" w:rsidRPr="00E361B3" w:rsidRDefault="00E361B3" w:rsidP="00E361B3">
            <w:pPr>
              <w:spacing w:before="120" w:after="0" w:line="240" w:lineRule="auto"/>
              <w:ind w:left="52" w:right="203" w:firstLine="232"/>
              <w:jc w:val="both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361B3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Если кандидат выдвинут избирательным объединением, указываются слово «выдвинут:» и наименование этого избирательного объединения в соответствии с частью 7 статьи 26 Закона Томской области                     </w:t>
            </w:r>
            <w:proofErr w:type="gramStart"/>
            <w:r w:rsidRPr="00E361B3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«</w:t>
            </w:r>
            <w:proofErr w:type="gramEnd"/>
            <w:r w:rsidRPr="00E361B3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О выборах депутатов Законодательной Думы Томской области» в именительном падеже. Если кандидат сам выдвинул свою кандидатуру, указывается слово «самовыдвижение».</w:t>
            </w:r>
          </w:p>
          <w:p w:rsidR="00E361B3" w:rsidRPr="00E361B3" w:rsidRDefault="00E361B3" w:rsidP="00E361B3">
            <w:pPr>
              <w:spacing w:before="120" w:after="0" w:line="240" w:lineRule="auto"/>
              <w:ind w:left="52" w:right="203" w:firstLine="232"/>
              <w:jc w:val="both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361B3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Если кандидат указал принадлежность к политической партии, иному общественному объединению, указываются наименование этой политической партии, этого общественного объединения в соответствии с частью 7 статьи 26 Закона Томской области                     </w:t>
            </w:r>
            <w:proofErr w:type="gramStart"/>
            <w:r w:rsidRPr="00E361B3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«</w:t>
            </w:r>
            <w:proofErr w:type="gramEnd"/>
            <w:r w:rsidRPr="00E361B3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О выборах депутатов Законодательной Думы Томской области»  и статус зарегистрированного кандидата в этой политической партии, этом общественном объединении.</w:t>
            </w:r>
          </w:p>
          <w:p w:rsidR="00E361B3" w:rsidRPr="00E361B3" w:rsidRDefault="00E361B3" w:rsidP="00E361B3">
            <w:pPr>
              <w:spacing w:before="120" w:after="120" w:line="240" w:lineRule="auto"/>
              <w:ind w:left="52" w:right="203" w:firstLine="232"/>
              <w:jc w:val="both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E361B3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E361B3" w:rsidRPr="00E361B3" w:rsidRDefault="00E361B3" w:rsidP="00E3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61B3">
              <w:rPr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2160270</wp:posOffset>
                      </wp:positionV>
                      <wp:extent cx="360045" cy="360045"/>
                      <wp:effectExtent l="12700" t="13970" r="17780" b="165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1CF4C" id="Прямоугольник 2" o:spid="_x0000_s1026" style="position:absolute;margin-left:5.05pt;margin-top:170.1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" strokeweight="2pt"/>
                  </w:pict>
                </mc:Fallback>
              </mc:AlternateContent>
            </w:r>
          </w:p>
        </w:tc>
      </w:tr>
    </w:tbl>
    <w:p w:rsidR="00E361B3" w:rsidRPr="00E361B3" w:rsidRDefault="00E361B3" w:rsidP="00E36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61B3" w:rsidRPr="00E361B3" w:rsidRDefault="00E361B3" w:rsidP="00E36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61B3" w:rsidRPr="00E361B3" w:rsidRDefault="00E361B3" w:rsidP="00E361B3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E36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Примечание</w:t>
      </w:r>
      <w:r w:rsidRPr="00E361B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. 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бюллетени для голосования по одномандатному избирательному округу печатаются на бумаге </w:t>
      </w:r>
      <w:r w:rsidR="003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плотностью до 65 г/м</w:t>
      </w:r>
      <w:r w:rsidRPr="00E361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избирательного бюллетеня составляет 210±1мм, длина – </w:t>
      </w: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297±1мм.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бюллетени печатаются на русском языке. 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Текст избирательного бюллетеня печатается в одну краску черного цвета. 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избирательный бюллетень должен содержать разъяснение о порядке его заполнения.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кандидатов и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избирательных бюллетеней не допускается.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 w:rsidRPr="00E3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мм</w:t>
        </w:r>
      </w:smartTag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краев печатается в одну линию рамка черного цвета.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избирательного бюллетеня предусматривается место для подписей двух членов избирательной комиссии с правом решающего голоса и печати этой комиссии.</w:t>
      </w:r>
    </w:p>
    <w:p w:rsidR="00E361B3" w:rsidRPr="00E361B3" w:rsidRDefault="00E361B3" w:rsidP="00E3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стороне избирательного бюллетеня наносится типографским способом надпись </w:t>
      </w:r>
      <w:proofErr w:type="spellStart"/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микрошрифтом</w:t>
      </w:r>
      <w:proofErr w:type="spellEnd"/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наносится фоновая защитная сетка краской </w:t>
      </w:r>
      <w:r w:rsidR="003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</w:t>
      </w:r>
      <w:r w:rsidRPr="00E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</w:t>
      </w:r>
    </w:p>
    <w:p w:rsidR="00E361B3" w:rsidRPr="00E361B3" w:rsidRDefault="00E361B3" w:rsidP="00E361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bookmarkEnd w:id="0"/>
    <w:p w:rsidR="00132100" w:rsidRDefault="00132100"/>
    <w:sectPr w:rsidR="0013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DD0"/>
    <w:multiLevelType w:val="hybridMultilevel"/>
    <w:tmpl w:val="A232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E54AB"/>
    <w:multiLevelType w:val="hybridMultilevel"/>
    <w:tmpl w:val="6154725A"/>
    <w:lvl w:ilvl="0" w:tplc="5134AE1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4F"/>
    <w:rsid w:val="00132100"/>
    <w:rsid w:val="00340C4F"/>
    <w:rsid w:val="0037734B"/>
    <w:rsid w:val="00E3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5D5AD-D597-44D2-BD0E-1ADE3AAC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E361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-15">
    <w:name w:val="T-1.5"/>
    <w:basedOn w:val="a"/>
    <w:rsid w:val="00E361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2020-08-12T02:11:00Z</dcterms:created>
  <dcterms:modified xsi:type="dcterms:W3CDTF">2020-08-12T02:54:00Z</dcterms:modified>
</cp:coreProperties>
</file>